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CF8E5" w14:textId="77777777" w:rsidR="00216183" w:rsidRDefault="00216183" w:rsidP="00216183">
      <w:pPr>
        <w:autoSpaceDE w:val="0"/>
        <w:autoSpaceDN w:val="0"/>
        <w:adjustRightInd w:val="0"/>
        <w:spacing w:after="160" w:line="259" w:lineRule="auto"/>
        <w:jc w:val="center"/>
        <w:rPr>
          <w:rFonts w:ascii="Trebuchet MS" w:hAnsi="Trebuchet MS" w:cs="Trebuchet MS"/>
          <w:b/>
          <w:bCs/>
          <w:color w:val="1A1A1A"/>
          <w:sz w:val="32"/>
          <w:szCs w:val="32"/>
        </w:rPr>
      </w:pPr>
      <w:r>
        <w:rPr>
          <w:rFonts w:ascii="Trebuchet MS" w:hAnsi="Trebuchet MS" w:cs="Trebuchet MS"/>
          <w:b/>
          <w:bCs/>
          <w:color w:val="1A1A1A"/>
          <w:sz w:val="32"/>
          <w:szCs w:val="32"/>
        </w:rPr>
        <w:t>Distinguished Young Pharmacist Award</w:t>
      </w:r>
    </w:p>
    <w:p w14:paraId="57A54C3F" w14:textId="77777777" w:rsidR="00216183" w:rsidRPr="00141D5C" w:rsidRDefault="00216183" w:rsidP="00141D5C">
      <w:pPr>
        <w:pStyle w:val="NoSpacing"/>
        <w:rPr>
          <w:b/>
          <w:sz w:val="28"/>
          <w:szCs w:val="28"/>
        </w:rPr>
      </w:pPr>
      <w:r w:rsidRPr="00141D5C">
        <w:rPr>
          <w:b/>
          <w:sz w:val="28"/>
          <w:szCs w:val="28"/>
        </w:rPr>
        <w:t xml:space="preserve">Qualifications: </w:t>
      </w:r>
    </w:p>
    <w:p w14:paraId="7B6AEBAB" w14:textId="77777777" w:rsidR="00216183" w:rsidRDefault="00216183" w:rsidP="00141D5C">
      <w:pPr>
        <w:pStyle w:val="NoSpacing"/>
      </w:pPr>
      <w:r>
        <w:t xml:space="preserve">1)  Entry degree in Pharmacy received less than 10 years ago; </w:t>
      </w:r>
    </w:p>
    <w:p w14:paraId="4FDFF6B5" w14:textId="77777777" w:rsidR="00216183" w:rsidRDefault="00216183" w:rsidP="00141D5C">
      <w:pPr>
        <w:pStyle w:val="NoSpacing"/>
      </w:pPr>
      <w:r>
        <w:t xml:space="preserve">2)  Licensed to practice in New Mexico; </w:t>
      </w:r>
    </w:p>
    <w:p w14:paraId="5E0853B2" w14:textId="77777777" w:rsidR="00216183" w:rsidRDefault="00216183" w:rsidP="00141D5C">
      <w:pPr>
        <w:pStyle w:val="NoSpacing"/>
      </w:pPr>
      <w:r>
        <w:t xml:space="preserve">3)  Current member of the New Mexico Pharmacists Association; </w:t>
      </w:r>
    </w:p>
    <w:p w14:paraId="007FBA9F" w14:textId="77777777" w:rsidR="00216183" w:rsidRDefault="00216183" w:rsidP="00141D5C">
      <w:pPr>
        <w:pStyle w:val="NoSpacing"/>
      </w:pPr>
      <w:r>
        <w:t xml:space="preserve">4)  Practice retail, institutional, managed care or consulting pharmacy in the year selected; </w:t>
      </w:r>
    </w:p>
    <w:p w14:paraId="3F2708E7" w14:textId="77777777" w:rsidR="00216183" w:rsidRDefault="00216183" w:rsidP="00141D5C">
      <w:pPr>
        <w:pStyle w:val="NoSpacing"/>
      </w:pPr>
      <w:r>
        <w:t xml:space="preserve">5)  Participation in national pharmacy associations, professional programs, state association activities and/or community service. </w:t>
      </w:r>
    </w:p>
    <w:p w14:paraId="578D6706" w14:textId="77777777" w:rsidR="00216183" w:rsidRDefault="00216183" w:rsidP="00141D5C">
      <w:pPr>
        <w:pStyle w:val="NoSpacing"/>
      </w:pPr>
      <w:r>
        <w:t>This Award is presented by Pharmacists Mutual Companies.</w:t>
      </w:r>
    </w:p>
    <w:p w14:paraId="66B64611" w14:textId="77777777" w:rsidR="00216183" w:rsidRPr="00141D5C" w:rsidRDefault="00216183" w:rsidP="00216183">
      <w:pPr>
        <w:autoSpaceDE w:val="0"/>
        <w:autoSpaceDN w:val="0"/>
        <w:adjustRightInd w:val="0"/>
        <w:spacing w:after="160" w:line="259" w:lineRule="auto"/>
        <w:rPr>
          <w:rFonts w:ascii="Trebuchet MS" w:hAnsi="Trebuchet MS" w:cs="Trebuchet MS"/>
          <w:color w:val="1A1A1A"/>
        </w:rPr>
      </w:pPr>
    </w:p>
    <w:p w14:paraId="79AAE1CC" w14:textId="623AF840" w:rsidR="00216183" w:rsidRPr="00141D5C" w:rsidRDefault="00D73DE0" w:rsidP="00216183">
      <w:pPr>
        <w:autoSpaceDE w:val="0"/>
        <w:autoSpaceDN w:val="0"/>
        <w:adjustRightInd w:val="0"/>
        <w:spacing w:after="160" w:line="480" w:lineRule="auto"/>
        <w:ind w:firstLine="720"/>
        <w:rPr>
          <w:rFonts w:ascii="Trebuchet MS" w:hAnsi="Trebuchet MS" w:cs="Trebuchet MS"/>
          <w:color w:val="1A1A1A"/>
          <w:sz w:val="28"/>
          <w:szCs w:val="28"/>
        </w:rPr>
      </w:pPr>
      <w:r>
        <w:rPr>
          <w:rFonts w:ascii="Trebuchet MS" w:hAnsi="Trebuchet MS" w:cs="Trebuchet MS"/>
          <w:color w:val="1A1A1A"/>
          <w:sz w:val="28"/>
          <w:szCs w:val="28"/>
        </w:rPr>
        <w:t xml:space="preserve">Many of us in this room are dedicated to the pharmacy profession but this next young pharmacist is an embodiment of passion. </w:t>
      </w:r>
      <w:r w:rsidR="00296A00">
        <w:rPr>
          <w:rFonts w:ascii="Trebuchet MS" w:hAnsi="Trebuchet MS" w:cs="Trebuchet MS"/>
          <w:color w:val="1A1A1A"/>
          <w:sz w:val="28"/>
          <w:szCs w:val="28"/>
        </w:rPr>
        <w:t>Growing up she has always been enthusiastic about life sciences, but never felt the pull of any one discipline. After a friend planted the idea of pharmacy school</w:t>
      </w:r>
      <w:r w:rsidR="00004C57">
        <w:rPr>
          <w:rFonts w:ascii="Trebuchet MS" w:hAnsi="Trebuchet MS" w:cs="Trebuchet MS"/>
          <w:color w:val="1A1A1A"/>
          <w:sz w:val="28"/>
          <w:szCs w:val="28"/>
        </w:rPr>
        <w:t>,</w:t>
      </w:r>
      <w:r w:rsidR="00296A00">
        <w:rPr>
          <w:rFonts w:ascii="Trebuchet MS" w:hAnsi="Trebuchet MS" w:cs="Trebuchet MS"/>
          <w:color w:val="1A1A1A"/>
          <w:sz w:val="28"/>
          <w:szCs w:val="28"/>
        </w:rPr>
        <w:t xml:space="preserve"> she has never looked back. </w:t>
      </w:r>
      <w:r w:rsidR="00004C57">
        <w:rPr>
          <w:rFonts w:ascii="Trebuchet MS" w:hAnsi="Trebuchet MS" w:cs="Trebuchet MS"/>
          <w:color w:val="1A1A1A"/>
          <w:sz w:val="28"/>
          <w:szCs w:val="28"/>
        </w:rPr>
        <w:t>Pharmacy school</w:t>
      </w:r>
      <w:r w:rsidR="00296A00">
        <w:rPr>
          <w:rFonts w:ascii="Trebuchet MS" w:hAnsi="Trebuchet MS" w:cs="Trebuchet MS"/>
          <w:color w:val="1A1A1A"/>
          <w:sz w:val="28"/>
          <w:szCs w:val="28"/>
        </w:rPr>
        <w:t xml:space="preserve"> would provide her with the perfect outlet for her love of science and her passion for patient interaction and care. </w:t>
      </w:r>
    </w:p>
    <w:p w14:paraId="1A06B040" w14:textId="77777777" w:rsidR="00004C57" w:rsidRDefault="004F3A2B" w:rsidP="00216183">
      <w:pPr>
        <w:autoSpaceDE w:val="0"/>
        <w:autoSpaceDN w:val="0"/>
        <w:adjustRightInd w:val="0"/>
        <w:spacing w:after="160" w:line="480" w:lineRule="auto"/>
        <w:ind w:firstLine="720"/>
        <w:rPr>
          <w:rFonts w:ascii="Trebuchet MS" w:hAnsi="Trebuchet MS" w:cs="Trebuchet MS"/>
          <w:color w:val="1A1A1A"/>
          <w:sz w:val="28"/>
          <w:szCs w:val="28"/>
        </w:rPr>
      </w:pPr>
      <w:r>
        <w:rPr>
          <w:rFonts w:ascii="Trebuchet MS" w:hAnsi="Trebuchet MS" w:cs="Trebuchet MS"/>
          <w:color w:val="1A1A1A"/>
          <w:sz w:val="28"/>
          <w:szCs w:val="28"/>
        </w:rPr>
        <w:t xml:space="preserve">During her APPE rotations, she had an opportunity to experience the Pediatric ICU at Presbyterian. Moved by the dedication and inspired by the differences those pharmacists made greatly influenced her decision to pursue a residency. Ultimately her residency would take her to the </w:t>
      </w:r>
      <w:r w:rsidR="00004C57">
        <w:rPr>
          <w:rFonts w:ascii="Trebuchet MS" w:hAnsi="Trebuchet MS" w:cs="Trebuchet MS"/>
          <w:color w:val="1A1A1A"/>
          <w:sz w:val="28"/>
          <w:szCs w:val="28"/>
        </w:rPr>
        <w:t>Texas-Mexico border where she worked at La</w:t>
      </w:r>
      <w:r>
        <w:rPr>
          <w:rFonts w:ascii="Trebuchet MS" w:hAnsi="Trebuchet MS" w:cs="Trebuchet MS"/>
          <w:color w:val="1A1A1A"/>
          <w:sz w:val="28"/>
          <w:szCs w:val="28"/>
        </w:rPr>
        <w:t xml:space="preserve"> Fe. Utilizing her double major in Spanish she was able to provide passion driven care to a largely marginalized and trivialized transborder population. </w:t>
      </w:r>
    </w:p>
    <w:p w14:paraId="43111731" w14:textId="2C2A8CBF" w:rsidR="00004C57" w:rsidRDefault="004F3A2B" w:rsidP="00004C57">
      <w:pPr>
        <w:autoSpaceDE w:val="0"/>
        <w:autoSpaceDN w:val="0"/>
        <w:adjustRightInd w:val="0"/>
        <w:spacing w:after="160" w:line="480" w:lineRule="auto"/>
        <w:ind w:firstLine="720"/>
        <w:rPr>
          <w:rFonts w:ascii="Trebuchet MS" w:hAnsi="Trebuchet MS" w:cs="Trebuchet MS"/>
          <w:color w:val="1A1A1A"/>
          <w:sz w:val="28"/>
          <w:szCs w:val="28"/>
        </w:rPr>
      </w:pPr>
      <w:r>
        <w:rPr>
          <w:rFonts w:ascii="Trebuchet MS" w:hAnsi="Trebuchet MS" w:cs="Trebuchet MS"/>
          <w:color w:val="1A1A1A"/>
          <w:sz w:val="28"/>
          <w:szCs w:val="28"/>
        </w:rPr>
        <w:lastRenderedPageBreak/>
        <w:t>Bui</w:t>
      </w:r>
      <w:r w:rsidR="00004C57">
        <w:rPr>
          <w:rFonts w:ascii="Trebuchet MS" w:hAnsi="Trebuchet MS" w:cs="Trebuchet MS"/>
          <w:color w:val="1A1A1A"/>
          <w:sz w:val="28"/>
          <w:szCs w:val="28"/>
        </w:rPr>
        <w:t>lding on the knowledge gained during</w:t>
      </w:r>
      <w:r>
        <w:rPr>
          <w:rFonts w:ascii="Trebuchet MS" w:hAnsi="Trebuchet MS" w:cs="Trebuchet MS"/>
          <w:color w:val="1A1A1A"/>
          <w:sz w:val="28"/>
          <w:szCs w:val="28"/>
        </w:rPr>
        <w:t xml:space="preserve"> her residency, she </w:t>
      </w:r>
      <w:r w:rsidR="00B126D8">
        <w:rPr>
          <w:rFonts w:ascii="Trebuchet MS" w:hAnsi="Trebuchet MS" w:cs="Trebuchet MS"/>
          <w:color w:val="1A1A1A"/>
          <w:sz w:val="28"/>
          <w:szCs w:val="28"/>
        </w:rPr>
        <w:t xml:space="preserve">dove into anticoagulation at Lovelace where she held various staff and managerial roles. Her next step was at Duran’s </w:t>
      </w:r>
      <w:r w:rsidR="004B7A92">
        <w:rPr>
          <w:rFonts w:ascii="Trebuchet MS" w:hAnsi="Trebuchet MS" w:cs="Trebuchet MS"/>
          <w:color w:val="1A1A1A"/>
          <w:sz w:val="28"/>
          <w:szCs w:val="28"/>
        </w:rPr>
        <w:t xml:space="preserve">Pharmacy </w:t>
      </w:r>
      <w:bookmarkStart w:id="0" w:name="_GoBack"/>
      <w:bookmarkEnd w:id="0"/>
      <w:r w:rsidR="00B126D8">
        <w:rPr>
          <w:rFonts w:ascii="Trebuchet MS" w:hAnsi="Trebuchet MS" w:cs="Trebuchet MS"/>
          <w:color w:val="1A1A1A"/>
          <w:sz w:val="28"/>
          <w:szCs w:val="28"/>
        </w:rPr>
        <w:t>were she designed and rolled-out the immensely successful Med-Sync program, having a large impact on patient medication adherence. When an opportunity became available to work with a largely marginalized patient population</w:t>
      </w:r>
      <w:r w:rsidR="00004C57">
        <w:rPr>
          <w:rFonts w:ascii="Trebuchet MS" w:hAnsi="Trebuchet MS" w:cs="Trebuchet MS"/>
          <w:color w:val="1A1A1A"/>
          <w:sz w:val="28"/>
          <w:szCs w:val="28"/>
        </w:rPr>
        <w:t xml:space="preserve"> again</w:t>
      </w:r>
      <w:r w:rsidR="00B126D8">
        <w:rPr>
          <w:rFonts w:ascii="Trebuchet MS" w:hAnsi="Trebuchet MS" w:cs="Trebuchet MS"/>
          <w:color w:val="1A1A1A"/>
          <w:sz w:val="28"/>
          <w:szCs w:val="28"/>
        </w:rPr>
        <w:t xml:space="preserve">, </w:t>
      </w:r>
      <w:r w:rsidR="00004C57">
        <w:rPr>
          <w:rFonts w:ascii="Trebuchet MS" w:hAnsi="Trebuchet MS" w:cs="Trebuchet MS"/>
          <w:color w:val="1A1A1A"/>
          <w:sz w:val="28"/>
          <w:szCs w:val="28"/>
        </w:rPr>
        <w:t xml:space="preserve">she could only think back to the joy of her residency and </w:t>
      </w:r>
      <w:r w:rsidR="00B126D8">
        <w:rPr>
          <w:rFonts w:ascii="Trebuchet MS" w:hAnsi="Trebuchet MS" w:cs="Trebuchet MS"/>
          <w:color w:val="1A1A1A"/>
          <w:sz w:val="28"/>
          <w:szCs w:val="28"/>
        </w:rPr>
        <w:t xml:space="preserve">could not resist. </w:t>
      </w:r>
      <w:r w:rsidR="00004C57">
        <w:rPr>
          <w:rFonts w:ascii="Trebuchet MS" w:hAnsi="Trebuchet MS" w:cs="Trebuchet MS"/>
          <w:color w:val="1A1A1A"/>
          <w:sz w:val="28"/>
          <w:szCs w:val="28"/>
        </w:rPr>
        <w:t xml:space="preserve">She is now principally working with HIV positive individuals and Hepatitis C patients as a clinical pharmacist at Southwest Care Center in Albuquerque. </w:t>
      </w:r>
    </w:p>
    <w:p w14:paraId="2BA55755" w14:textId="41CD9D9E" w:rsidR="00216183" w:rsidRPr="00141D5C" w:rsidRDefault="00216183" w:rsidP="00216183">
      <w:pPr>
        <w:autoSpaceDE w:val="0"/>
        <w:autoSpaceDN w:val="0"/>
        <w:adjustRightInd w:val="0"/>
        <w:spacing w:after="160" w:line="480" w:lineRule="auto"/>
        <w:ind w:firstLine="720"/>
        <w:rPr>
          <w:rFonts w:ascii="Trebuchet MS" w:hAnsi="Trebuchet MS" w:cs="Trebuchet MS"/>
          <w:color w:val="1A1A1A"/>
          <w:sz w:val="28"/>
          <w:szCs w:val="28"/>
        </w:rPr>
      </w:pPr>
      <w:r w:rsidRPr="00141D5C">
        <w:rPr>
          <w:rFonts w:ascii="Trebuchet MS" w:hAnsi="Trebuchet MS" w:cs="Trebuchet MS"/>
          <w:color w:val="1A1A1A"/>
          <w:sz w:val="28"/>
          <w:szCs w:val="28"/>
        </w:rPr>
        <w:t>Driven by a passion for pharmacy and a</w:t>
      </w:r>
      <w:r w:rsidR="00141D5C">
        <w:rPr>
          <w:rFonts w:ascii="Trebuchet MS" w:hAnsi="Trebuchet MS" w:cs="Trebuchet MS"/>
          <w:color w:val="1A1A1A"/>
          <w:sz w:val="28"/>
          <w:szCs w:val="28"/>
        </w:rPr>
        <w:t xml:space="preserve"> </w:t>
      </w:r>
      <w:r w:rsidR="00AA5EF7">
        <w:rPr>
          <w:rFonts w:ascii="Trebuchet MS" w:hAnsi="Trebuchet MS" w:cs="Trebuchet MS"/>
          <w:color w:val="1A1A1A"/>
          <w:sz w:val="28"/>
          <w:szCs w:val="28"/>
        </w:rPr>
        <w:t xml:space="preserve">love of community, this individual continues to give back to future pharmacists. As the 2017 UNM Preceptor of the Year recipient she exemplifies the role of mentoring our future colleagues. </w:t>
      </w:r>
      <w:r w:rsidRPr="00141D5C">
        <w:rPr>
          <w:rFonts w:ascii="Trebuchet MS" w:hAnsi="Trebuchet MS" w:cs="Trebuchet MS"/>
          <w:color w:val="1A1A1A"/>
          <w:sz w:val="28"/>
          <w:szCs w:val="28"/>
        </w:rPr>
        <w:t xml:space="preserve"> </w:t>
      </w:r>
      <w:r w:rsidR="00AA5EF7">
        <w:rPr>
          <w:rFonts w:ascii="Trebuchet MS" w:hAnsi="Trebuchet MS" w:cs="Trebuchet MS"/>
          <w:color w:val="1A1A1A"/>
          <w:sz w:val="28"/>
          <w:szCs w:val="28"/>
        </w:rPr>
        <w:t xml:space="preserve">She is the acting preceptor for a full schedule of UNM APPE students at SCC and a longitudinal rotation at One-Hope, a PGY2 collaboration with Presbyterian, out-of-state students, and co-precepts the IPPE students.  </w:t>
      </w:r>
    </w:p>
    <w:p w14:paraId="0114140D" w14:textId="434FB5D3" w:rsidR="00216183" w:rsidRPr="00141D5C" w:rsidRDefault="00216183" w:rsidP="00216183">
      <w:pPr>
        <w:autoSpaceDE w:val="0"/>
        <w:autoSpaceDN w:val="0"/>
        <w:adjustRightInd w:val="0"/>
        <w:spacing w:after="160" w:line="480" w:lineRule="auto"/>
        <w:ind w:firstLine="720"/>
        <w:rPr>
          <w:rFonts w:ascii="Trebuchet MS" w:hAnsi="Trebuchet MS" w:cs="Trebuchet MS"/>
          <w:color w:val="1A1A1A"/>
          <w:sz w:val="28"/>
          <w:szCs w:val="28"/>
        </w:rPr>
      </w:pPr>
      <w:r w:rsidRPr="00141D5C">
        <w:rPr>
          <w:rFonts w:ascii="Trebuchet MS" w:hAnsi="Trebuchet MS" w:cs="Trebuchet MS"/>
          <w:color w:val="1A1A1A"/>
          <w:sz w:val="28"/>
          <w:szCs w:val="28"/>
        </w:rPr>
        <w:t>Her membership with the New Mexico Pharmacists Association also started when she was a stud</w:t>
      </w:r>
      <w:r w:rsidR="00141D5C" w:rsidRPr="00141D5C">
        <w:rPr>
          <w:rFonts w:ascii="Trebuchet MS" w:hAnsi="Trebuchet MS" w:cs="Trebuchet MS"/>
          <w:color w:val="1A1A1A"/>
          <w:sz w:val="28"/>
          <w:szCs w:val="28"/>
        </w:rPr>
        <w:t xml:space="preserve">ent including </w:t>
      </w:r>
      <w:r w:rsidRPr="00141D5C">
        <w:rPr>
          <w:rFonts w:ascii="Trebuchet MS" w:hAnsi="Trebuchet MS" w:cs="Trebuchet MS"/>
          <w:color w:val="1A1A1A"/>
          <w:sz w:val="28"/>
          <w:szCs w:val="28"/>
        </w:rPr>
        <w:t xml:space="preserve">making the trip to Santa Fe for </w:t>
      </w:r>
      <w:r w:rsidRPr="00141D5C">
        <w:rPr>
          <w:rFonts w:ascii="Trebuchet MS" w:hAnsi="Trebuchet MS" w:cs="Trebuchet MS"/>
          <w:color w:val="1A1A1A"/>
          <w:sz w:val="28"/>
          <w:szCs w:val="28"/>
        </w:rPr>
        <w:lastRenderedPageBreak/>
        <w:t>Legislative Day, to educate representatives at the rou</w:t>
      </w:r>
      <w:r w:rsidR="00004C57">
        <w:rPr>
          <w:rFonts w:ascii="Trebuchet MS" w:hAnsi="Trebuchet MS" w:cs="Trebuchet MS"/>
          <w:color w:val="1A1A1A"/>
          <w:sz w:val="28"/>
          <w:szCs w:val="28"/>
        </w:rPr>
        <w:t xml:space="preserve">nd house about the value of </w:t>
      </w:r>
      <w:r w:rsidRPr="00141D5C">
        <w:rPr>
          <w:rFonts w:ascii="Trebuchet MS" w:hAnsi="Trebuchet MS" w:cs="Trebuchet MS"/>
          <w:color w:val="1A1A1A"/>
          <w:sz w:val="28"/>
          <w:szCs w:val="28"/>
        </w:rPr>
        <w:t xml:space="preserve">community pharmacists. </w:t>
      </w:r>
      <w:r w:rsidR="00004C57">
        <w:rPr>
          <w:rFonts w:ascii="Trebuchet MS" w:hAnsi="Trebuchet MS" w:cs="Trebuchet MS"/>
          <w:color w:val="1A1A1A"/>
          <w:sz w:val="28"/>
          <w:szCs w:val="28"/>
        </w:rPr>
        <w:t xml:space="preserve">She has worked on numerous projects and presented at numerous </w:t>
      </w:r>
      <w:proofErr w:type="spellStart"/>
      <w:r w:rsidR="00004C57">
        <w:rPr>
          <w:rFonts w:ascii="Trebuchet MS" w:hAnsi="Trebuchet MS" w:cs="Trebuchet MS"/>
          <w:color w:val="1A1A1A"/>
          <w:sz w:val="28"/>
          <w:szCs w:val="28"/>
        </w:rPr>
        <w:t>NMPhA</w:t>
      </w:r>
      <w:proofErr w:type="spellEnd"/>
      <w:r w:rsidR="00004C57">
        <w:rPr>
          <w:rFonts w:ascii="Trebuchet MS" w:hAnsi="Trebuchet MS" w:cs="Trebuchet MS"/>
          <w:color w:val="1A1A1A"/>
          <w:sz w:val="28"/>
          <w:szCs w:val="28"/>
        </w:rPr>
        <w:t xml:space="preserve"> events. </w:t>
      </w:r>
    </w:p>
    <w:p w14:paraId="7E1761D2" w14:textId="6210A861" w:rsidR="00AA5EF7" w:rsidRDefault="00AA5EF7" w:rsidP="00AA5EF7">
      <w:pPr>
        <w:autoSpaceDE w:val="0"/>
        <w:autoSpaceDN w:val="0"/>
        <w:adjustRightInd w:val="0"/>
        <w:spacing w:after="160" w:line="259" w:lineRule="auto"/>
        <w:rPr>
          <w:rFonts w:ascii="Trebuchet MS" w:hAnsi="Trebuchet MS" w:cs="Trebuchet MS"/>
          <w:color w:val="1A1A1A"/>
          <w:sz w:val="28"/>
          <w:szCs w:val="28"/>
        </w:rPr>
      </w:pPr>
      <w:r>
        <w:rPr>
          <w:rFonts w:ascii="Trebuchet MS" w:hAnsi="Trebuchet MS" w:cs="Trebuchet MS"/>
          <w:color w:val="1A1A1A"/>
          <w:sz w:val="28"/>
          <w:szCs w:val="28"/>
        </w:rPr>
        <w:tab/>
      </w:r>
    </w:p>
    <w:p w14:paraId="2305EF84" w14:textId="08249290" w:rsidR="00216183" w:rsidRPr="00004C57" w:rsidRDefault="00216183" w:rsidP="00AA5EF7">
      <w:pPr>
        <w:autoSpaceDE w:val="0"/>
        <w:autoSpaceDN w:val="0"/>
        <w:adjustRightInd w:val="0"/>
        <w:spacing w:after="160" w:line="259" w:lineRule="auto"/>
        <w:jc w:val="center"/>
        <w:rPr>
          <w:rFonts w:ascii="Trebuchet MS" w:hAnsi="Trebuchet MS" w:cs="Trebuchet MS"/>
          <w:color w:val="1A1A1A"/>
          <w:sz w:val="28"/>
          <w:szCs w:val="28"/>
        </w:rPr>
      </w:pPr>
      <w:r w:rsidRPr="00004C57">
        <w:rPr>
          <w:rFonts w:ascii="Trebuchet MS" w:hAnsi="Trebuchet MS" w:cs="Trebuchet MS"/>
          <w:color w:val="1A1A1A"/>
          <w:sz w:val="28"/>
          <w:szCs w:val="28"/>
        </w:rPr>
        <w:t>It is my pleasure to present the Pharmacist Mutual</w:t>
      </w:r>
    </w:p>
    <w:p w14:paraId="35C253C0" w14:textId="77777777" w:rsidR="00141D5C" w:rsidRPr="00004C57" w:rsidRDefault="00216183" w:rsidP="00AA5EF7">
      <w:pPr>
        <w:autoSpaceDE w:val="0"/>
        <w:autoSpaceDN w:val="0"/>
        <w:adjustRightInd w:val="0"/>
        <w:spacing w:after="160" w:line="259" w:lineRule="auto"/>
        <w:jc w:val="center"/>
        <w:rPr>
          <w:rFonts w:ascii="Trebuchet MS" w:hAnsi="Trebuchet MS" w:cs="Trebuchet MS"/>
          <w:b/>
          <w:bCs/>
          <w:color w:val="000000"/>
          <w:sz w:val="28"/>
          <w:szCs w:val="28"/>
        </w:rPr>
      </w:pPr>
      <w:r w:rsidRPr="00004C57">
        <w:rPr>
          <w:rFonts w:ascii="Trebuchet MS" w:hAnsi="Trebuchet MS" w:cs="Trebuchet MS"/>
          <w:color w:val="1A1A1A"/>
          <w:sz w:val="28"/>
          <w:szCs w:val="28"/>
        </w:rPr>
        <w:t>Distinguished Young Pharmacist Award</w:t>
      </w:r>
      <w:r w:rsidR="00141D5C" w:rsidRPr="00004C57">
        <w:rPr>
          <w:rFonts w:ascii="Trebuchet MS" w:hAnsi="Trebuchet MS" w:cs="Trebuchet MS"/>
          <w:color w:val="1A1A1A"/>
          <w:sz w:val="28"/>
          <w:szCs w:val="28"/>
        </w:rPr>
        <w:t xml:space="preserve"> </w:t>
      </w:r>
      <w:r w:rsidRPr="00004C57">
        <w:rPr>
          <w:rFonts w:ascii="Trebuchet MS" w:hAnsi="Trebuchet MS" w:cs="Trebuchet MS"/>
          <w:b/>
          <w:bCs/>
          <w:color w:val="000000"/>
          <w:sz w:val="28"/>
          <w:szCs w:val="28"/>
        </w:rPr>
        <w:t>To</w:t>
      </w:r>
      <w:r w:rsidR="00141D5C" w:rsidRPr="00004C57">
        <w:rPr>
          <w:rFonts w:ascii="Trebuchet MS" w:hAnsi="Trebuchet MS" w:cs="Trebuchet MS"/>
          <w:b/>
          <w:bCs/>
          <w:color w:val="000000"/>
          <w:sz w:val="28"/>
          <w:szCs w:val="28"/>
        </w:rPr>
        <w:t>:</w:t>
      </w:r>
    </w:p>
    <w:p w14:paraId="7B13BA73" w14:textId="574C06C2" w:rsidR="00F85E82" w:rsidRPr="00004C57" w:rsidRDefault="00004C57" w:rsidP="00AA5EF7">
      <w:pPr>
        <w:autoSpaceDE w:val="0"/>
        <w:autoSpaceDN w:val="0"/>
        <w:adjustRightInd w:val="0"/>
        <w:spacing w:after="160" w:line="259" w:lineRule="auto"/>
        <w:jc w:val="center"/>
        <w:rPr>
          <w:rFonts w:ascii="Trebuchet MS" w:hAnsi="Trebuchet MS" w:cs="Trebuchet MS"/>
          <w:color w:val="1A1A1A"/>
          <w:sz w:val="28"/>
          <w:szCs w:val="28"/>
        </w:rPr>
      </w:pPr>
      <w:r w:rsidRPr="00004C57">
        <w:rPr>
          <w:rFonts w:ascii="Trebuchet MS" w:hAnsi="Trebuchet MS" w:cs="Trebuchet MS"/>
          <w:b/>
          <w:bCs/>
          <w:color w:val="000000"/>
          <w:sz w:val="28"/>
          <w:szCs w:val="28"/>
        </w:rPr>
        <w:t>Carly Floyd</w:t>
      </w:r>
      <w:r w:rsidR="00216183" w:rsidRPr="00004C57">
        <w:rPr>
          <w:rFonts w:ascii="Trebuchet MS" w:hAnsi="Trebuchet MS" w:cs="Trebuchet MS"/>
          <w:b/>
          <w:bCs/>
          <w:color w:val="000000"/>
          <w:sz w:val="28"/>
          <w:szCs w:val="28"/>
        </w:rPr>
        <w:t>.</w:t>
      </w:r>
    </w:p>
    <w:sectPr w:rsidR="00F85E82" w:rsidRPr="00004C57" w:rsidSect="00850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183"/>
    <w:rsid w:val="00004C57"/>
    <w:rsid w:val="000C591B"/>
    <w:rsid w:val="000D22AC"/>
    <w:rsid w:val="00141D5C"/>
    <w:rsid w:val="00216183"/>
    <w:rsid w:val="00296A00"/>
    <w:rsid w:val="003A2B22"/>
    <w:rsid w:val="004B7A92"/>
    <w:rsid w:val="004F3A2B"/>
    <w:rsid w:val="00850BD8"/>
    <w:rsid w:val="00AA5EF7"/>
    <w:rsid w:val="00B126D8"/>
    <w:rsid w:val="00D73DE0"/>
    <w:rsid w:val="00D9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6DCA"/>
  <w14:defaultImageDpi w14:val="32767"/>
  <w15:chartTrackingRefBased/>
  <w15:docId w15:val="{5F51776D-FD49-464F-A30C-CFDD658B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Cross</dc:creator>
  <cp:keywords/>
  <dc:description/>
  <cp:lastModifiedBy>Brianna Harrand</cp:lastModifiedBy>
  <cp:revision>3</cp:revision>
  <dcterms:created xsi:type="dcterms:W3CDTF">2018-06-20T21:01:00Z</dcterms:created>
  <dcterms:modified xsi:type="dcterms:W3CDTF">2018-06-20T21:23:00Z</dcterms:modified>
</cp:coreProperties>
</file>